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FB" w:rsidRDefault="00AE0CFB" w:rsidP="00AE0CFB">
      <w:pPr>
        <w:pStyle w:val="12"/>
        <w:rPr>
          <w:lang w:val="el-GR"/>
        </w:rPr>
      </w:pPr>
      <w:bookmarkStart w:id="0" w:name="_Toc39486445"/>
      <w:bookmarkStart w:id="1" w:name="_GoBack"/>
      <w:bookmarkEnd w:id="1"/>
      <w:r>
        <w:rPr>
          <w:lang w:val="el-GR"/>
        </w:rPr>
        <w:t xml:space="preserve">ΠΑΡΑΡΤΗΜΑ </w:t>
      </w:r>
      <w:r>
        <w:t>V</w:t>
      </w:r>
      <w:r>
        <w:rPr>
          <w:lang w:val="el-GR"/>
        </w:rPr>
        <w:t>– Υπόδειγμα Τεχνικής Προσφοράς</w:t>
      </w:r>
      <w:bookmarkEnd w:id="0"/>
    </w:p>
    <w:p w:rsidR="00AE0CFB" w:rsidRDefault="00AE0CFB" w:rsidP="00AE0CFB">
      <w:pPr>
        <w:spacing w:after="160"/>
        <w:ind w:left="1560" w:hanging="1560"/>
        <w:rPr>
          <w:rFonts w:eastAsia="Batang"/>
          <w:lang w:val="el-GR"/>
        </w:rPr>
      </w:pPr>
      <w:r>
        <w:rPr>
          <w:rFonts w:eastAsia="SimSun"/>
          <w:b/>
          <w:lang w:val="el-GR"/>
        </w:rPr>
        <w:t xml:space="preserve"> </w:t>
      </w:r>
    </w:p>
    <w:p w:rsidR="00AE0CFB" w:rsidRDefault="00AE0CFB" w:rsidP="00AE0CFB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 xml:space="preserve">ΠΡΟΣ </w:t>
      </w:r>
    </w:p>
    <w:p w:rsidR="00AE0CFB" w:rsidRDefault="00AE0CFB" w:rsidP="00AE0CFB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>ΔΙΕΘΝΕΣ ΚΕΝΤΡΟ ΓΙΑ ΤΗΝ ΒΙΩΣΙΜΗ ΑΝΑΠΤΥΞΗ</w:t>
      </w:r>
    </w:p>
    <w:p w:rsidR="00AE0CFB" w:rsidRDefault="00AE0CFB" w:rsidP="00AE0CFB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>ΤΕΧΝΙΚΗ ΠΡΟΣΦΟΡΑ</w:t>
      </w:r>
    </w:p>
    <w:p w:rsidR="00AE0CFB" w:rsidRDefault="00AE0CFB" w:rsidP="00AE0CFB">
      <w:pPr>
        <w:spacing w:after="160"/>
        <w:ind w:left="1560" w:hanging="1560"/>
        <w:rPr>
          <w:rFonts w:eastAsia="Batang"/>
          <w:lang w:val="el-GR"/>
        </w:rPr>
      </w:pPr>
      <w:r>
        <w:rPr>
          <w:rFonts w:eastAsia="Batang"/>
          <w:lang w:val="el-GR"/>
        </w:rPr>
        <w:t xml:space="preserve">           Του ………………………………………………….</w:t>
      </w:r>
    </w:p>
    <w:p w:rsidR="00AE0CFB" w:rsidRDefault="00AE0CFB" w:rsidP="00AE0CFB">
      <w:pPr>
        <w:spacing w:after="120"/>
        <w:ind w:left="1560" w:hanging="1560"/>
        <w:jc w:val="center"/>
        <w:rPr>
          <w:rFonts w:eastAsia="SimSun"/>
          <w:lang w:val="el-GR"/>
        </w:rPr>
      </w:pPr>
      <w:r>
        <w:rPr>
          <w:rFonts w:eastAsia="SimSu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9889" w:type="dxa"/>
        <w:tblLook w:val="0000" w:firstRow="0" w:lastRow="0" w:firstColumn="0" w:lastColumn="0" w:noHBand="0" w:noVBand="0"/>
      </w:tblPr>
      <w:tblGrid>
        <w:gridCol w:w="5229"/>
        <w:gridCol w:w="1257"/>
        <w:gridCol w:w="3403"/>
      </w:tblGrid>
      <w:tr w:rsidR="00AE0CFB" w:rsidTr="00B51E1A">
        <w:trPr>
          <w:trHeight w:val="54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  <w:lang w:val="el-GR"/>
              </w:rPr>
            </w:pPr>
            <w:r>
              <w:rPr>
                <w:rFonts w:eastAsia="Batang"/>
                <w:color w:val="000000"/>
                <w:lang w:val="el-GR"/>
              </w:rPr>
              <w:t>ΓΕΝΙΚΑ. ΔΟΜΗ ΦΙΛΟΞΕΝΙΑΣ ΑΣΥΝΟΔΕΥΤΩΝ ΑΝΗΛΙΚΩΝ ΣΤΑ ΙΩΑΝΝΙΝΑ</w:t>
            </w:r>
          </w:p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  <w:lang w:val="el-G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  <w:r>
              <w:rPr>
                <w:rFonts w:eastAsia="Batang"/>
                <w:b/>
                <w:bCs/>
              </w:rPr>
              <w:t>ΑΠΑΙΤΗΣΗ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b/>
                <w:color w:val="000000"/>
              </w:rPr>
            </w:pPr>
            <w:r>
              <w:rPr>
                <w:rFonts w:eastAsia="Batang" w:cs="Times"/>
                <w:b/>
                <w:color w:val="000000"/>
              </w:rPr>
              <w:t>ΑΠΑΝΤΗΣΗ</w:t>
            </w:r>
          </w:p>
        </w:tc>
      </w:tr>
      <w:tr w:rsidR="00AE0CFB" w:rsidTr="00B51E1A">
        <w:trPr>
          <w:trHeight w:val="859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FB" w:rsidRDefault="00AE0CFB" w:rsidP="00B51E1A">
            <w:pPr>
              <w:spacing w:after="240"/>
              <w:jc w:val="both"/>
              <w:rPr>
                <w:rFonts w:eastAsia="Batang" w:cs="Times"/>
                <w:color w:val="000000"/>
                <w:lang w:val="el-GR"/>
              </w:rPr>
            </w:pPr>
            <w:r>
              <w:rPr>
                <w:rFonts w:eastAsia="Batang"/>
                <w:color w:val="000000"/>
                <w:lang w:val="el-GR"/>
              </w:rPr>
              <w:t>Συμμόρφωση ως προς τους όρους της διακήρυξης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  <w:r>
              <w:rPr>
                <w:rFonts w:eastAsia="Batang" w:cs="Times"/>
                <w:color w:val="000000"/>
              </w:rPr>
              <w:t>ΝΑΙ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FB" w:rsidRDefault="00AE0CFB" w:rsidP="00B51E1A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</w:p>
        </w:tc>
      </w:tr>
    </w:tbl>
    <w:p w:rsidR="00AE0CFB" w:rsidRDefault="00AE0CFB" w:rsidP="00AE0CFB">
      <w:pPr>
        <w:spacing w:after="160"/>
        <w:ind w:left="1560" w:hanging="1560"/>
        <w:rPr>
          <w:rFonts w:eastAsia="Batang"/>
        </w:rPr>
      </w:pPr>
    </w:p>
    <w:p w:rsidR="00AE0CFB" w:rsidRDefault="00AE0CFB" w:rsidP="00AE0CFB">
      <w:pPr>
        <w:spacing w:after="160"/>
        <w:ind w:left="1560" w:hanging="1560"/>
        <w:rPr>
          <w:rFonts w:eastAsia="Batang"/>
        </w:rPr>
      </w:pPr>
    </w:p>
    <w:p w:rsidR="00AE0CFB" w:rsidRDefault="00AE0CFB" w:rsidP="00AE0CFB">
      <w:pPr>
        <w:ind w:left="1560" w:hanging="1560"/>
        <w:jc w:val="center"/>
        <w:rPr>
          <w:rFonts w:eastAsia="Batang"/>
          <w:b/>
        </w:rPr>
      </w:pPr>
    </w:p>
    <w:p w:rsidR="00AE0CFB" w:rsidRDefault="00AE0CFB" w:rsidP="00AE0CFB">
      <w:pPr>
        <w:ind w:left="1560" w:hanging="1560"/>
        <w:jc w:val="center"/>
        <w:rPr>
          <w:rFonts w:eastAsia="Batang"/>
          <w:b/>
        </w:rPr>
      </w:pPr>
    </w:p>
    <w:p w:rsidR="00AE0CFB" w:rsidRDefault="00AE0CFB" w:rsidP="00AE0CFB">
      <w:pPr>
        <w:ind w:left="1560" w:hanging="1560"/>
        <w:jc w:val="center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ΤΜΗΜΑ 1: ΔΟΜΗ ΦΙΛΟΞΕΝΙΑΣ ΑΣΥΝΟΔΕΥΤΩΝ ΑΝΗΛΙΚΩΝ ΙΩΑΝΝΙΝΑ</w:t>
      </w:r>
    </w:p>
    <w:p w:rsidR="00AE0CFB" w:rsidRDefault="00AE0CFB" w:rsidP="00AE0CFB">
      <w:pPr>
        <w:ind w:left="1560" w:hanging="1560"/>
        <w:rPr>
          <w:rFonts w:eastAsia="Batang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  </w:t>
            </w:r>
          </w:p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ΟΠΩΡΟΠΩΛΕΙΟΥ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AE0CFB" w:rsidRDefault="00AE0CFB" w:rsidP="00AE0CFB">
      <w:pPr>
        <w:spacing w:after="160"/>
        <w:ind w:left="1560" w:hanging="1560"/>
        <w:jc w:val="both"/>
        <w:rPr>
          <w:rFonts w:eastAsia="Batang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AE0CFB" w:rsidTr="00B51E1A">
        <w:trPr>
          <w:trHeight w:val="87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</w:t>
            </w:r>
          </w:p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ΚΡΕΟΠΩΛΕΙΟΥ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AE0CFB" w:rsidRDefault="00AE0CFB" w:rsidP="00AE0CFB">
      <w:pPr>
        <w:spacing w:after="160"/>
        <w:ind w:left="1560" w:hanging="1560"/>
        <w:jc w:val="both"/>
        <w:rPr>
          <w:rFonts w:eastAsia="Batang"/>
        </w:rPr>
      </w:pPr>
    </w:p>
    <w:p w:rsidR="00AE0CFB" w:rsidRDefault="00AE0CFB" w:rsidP="00AE0CFB">
      <w:pPr>
        <w:spacing w:after="160"/>
        <w:ind w:left="1560" w:hanging="1560"/>
        <w:jc w:val="both"/>
        <w:rPr>
          <w:rFonts w:eastAsia="Batang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</w:t>
            </w:r>
          </w:p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ΠΑΝΤΟΠΩΛΕΙΟΥ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AE0CFB" w:rsidRDefault="00AE0CFB" w:rsidP="00AE0CFB">
      <w:pPr>
        <w:ind w:left="1560" w:hanging="1560"/>
        <w:rPr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</w:t>
            </w:r>
          </w:p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58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ΕΙΔΗ ΕΙ</w:t>
            </w:r>
          </w:p>
          <w:p w:rsidR="00AE0CFB" w:rsidRDefault="00AE0CFB" w:rsidP="00B51E1A">
            <w:pPr>
              <w:spacing w:after="160"/>
              <w:ind w:hanging="58"/>
              <w:jc w:val="center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  <w:lang w:val="el-GR"/>
              </w:rPr>
              <w:t>ΕΙΔΗ ΙΧΘΥΩΝ ΚΑΤΕΨΥΓΜΕΝΩΝ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AE0CFB" w:rsidRDefault="00AE0CFB" w:rsidP="00AE0CFB">
      <w:pPr>
        <w:ind w:left="1560" w:hanging="1560"/>
        <w:rPr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</w:t>
            </w:r>
          </w:p>
          <w:p w:rsidR="00AE0CFB" w:rsidRDefault="00AE0CFB" w:rsidP="00B51E1A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AE0CFB" w:rsidTr="00B51E1A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58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ΕΙ</w:t>
            </w:r>
          </w:p>
          <w:p w:rsidR="00AE0CFB" w:rsidRDefault="00AE0CFB" w:rsidP="00B51E1A">
            <w:pPr>
              <w:spacing w:after="160"/>
              <w:ind w:hanging="58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ΓΑΛΑΚΤΟΚΟΜΙΚΑ ΕΙΔΗ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CFB" w:rsidRDefault="00AE0CFB" w:rsidP="00B51E1A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CFB" w:rsidRDefault="00AE0CFB" w:rsidP="00B51E1A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AE0CFB" w:rsidRDefault="00AE0CFB" w:rsidP="00AE0CFB">
      <w:pPr>
        <w:ind w:left="1560" w:hanging="1560"/>
        <w:rPr>
          <w:lang w:val="el-GR"/>
        </w:rPr>
      </w:pPr>
    </w:p>
    <w:p w:rsidR="00AE0CFB" w:rsidRDefault="00AE0CFB" w:rsidP="00AE0CFB">
      <w:pPr>
        <w:ind w:left="1560" w:hanging="1560"/>
        <w:rPr>
          <w:lang w:val="el-GR"/>
        </w:rPr>
      </w:pPr>
    </w:p>
    <w:p w:rsidR="00AE0CFB" w:rsidRDefault="00AE0CFB" w:rsidP="00AE0CFB">
      <w:pPr>
        <w:ind w:left="1560" w:hanging="1560"/>
        <w:rPr>
          <w:lang w:val="el-GR"/>
        </w:rPr>
      </w:pPr>
    </w:p>
    <w:p w:rsidR="00AE0CFB" w:rsidRDefault="00AE0CFB" w:rsidP="00AE0CFB">
      <w:pPr>
        <w:tabs>
          <w:tab w:val="left" w:pos="1418"/>
          <w:tab w:val="left" w:pos="9639"/>
        </w:tabs>
        <w:jc w:val="both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Βεβαιώνω ότι  η  προσφορά </w:t>
      </w:r>
      <w:r w:rsidRPr="002D3E8D">
        <w:rPr>
          <w:rFonts w:eastAsia="Batang"/>
          <w:b/>
          <w:lang w:val="el-GR"/>
        </w:rPr>
        <w:t>μου ισχύει για πέντε (5) μήνες από  την καταληκτική ημερομηνία υποβολής της.</w:t>
      </w:r>
    </w:p>
    <w:p w:rsidR="00AE0CFB" w:rsidRDefault="00AE0CFB" w:rsidP="00AE0CFB">
      <w:pPr>
        <w:tabs>
          <w:tab w:val="left" w:pos="9639"/>
        </w:tabs>
        <w:jc w:val="both"/>
        <w:rPr>
          <w:rFonts w:eastAsia="Batang"/>
          <w:b/>
          <w:lang w:val="el-GR"/>
        </w:rPr>
      </w:pPr>
    </w:p>
    <w:p w:rsidR="00AE0CFB" w:rsidRDefault="00AE0CFB" w:rsidP="00AE0CFB">
      <w:pPr>
        <w:tabs>
          <w:tab w:val="left" w:pos="0"/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AE0CFB" w:rsidRDefault="00AE0CFB" w:rsidP="00AE0CFB">
      <w:pPr>
        <w:tabs>
          <w:tab w:val="left" w:pos="9639"/>
        </w:tabs>
        <w:rPr>
          <w:rFonts w:eastAsia="Batang"/>
          <w:b/>
          <w:lang w:val="el-GR"/>
        </w:rPr>
      </w:pPr>
    </w:p>
    <w:p w:rsidR="00AE0CFB" w:rsidRDefault="00AE0CFB" w:rsidP="00AE0CFB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Τόπος …………………..  Ημερομηνία ……………………….</w:t>
      </w:r>
    </w:p>
    <w:p w:rsidR="00AE0CFB" w:rsidRDefault="00AE0CFB" w:rsidP="00AE0CFB">
      <w:pPr>
        <w:tabs>
          <w:tab w:val="left" w:pos="9639"/>
        </w:tabs>
        <w:rPr>
          <w:rFonts w:eastAsia="Batang"/>
          <w:b/>
          <w:lang w:val="el-GR"/>
        </w:rPr>
      </w:pPr>
    </w:p>
    <w:p w:rsidR="00AE0CFB" w:rsidRDefault="00AE0CFB" w:rsidP="00AE0CFB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Υπογραφή </w:t>
      </w:r>
    </w:p>
    <w:p w:rsidR="00AE0CFB" w:rsidRDefault="00AE0CFB" w:rsidP="00AE0CFB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                            </w:t>
      </w:r>
    </w:p>
    <w:p w:rsidR="009342AD" w:rsidRDefault="00AE0CFB" w:rsidP="00AE0CFB">
      <w:r>
        <w:rPr>
          <w:rFonts w:eastAsia="Batang"/>
          <w:b/>
          <w:lang w:val="el-GR"/>
        </w:rPr>
        <w:t>Ο Προσφέρων</w:t>
      </w:r>
    </w:p>
    <w:sectPr w:rsidR="00934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66"/>
    <w:rsid w:val="00537466"/>
    <w:rsid w:val="009342AD"/>
    <w:rsid w:val="00A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FB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Επικεφαλίδα 12"/>
    <w:basedOn w:val="Normal"/>
    <w:uiPriority w:val="1"/>
    <w:qFormat/>
    <w:rsid w:val="00AE0CFB"/>
    <w:pPr>
      <w:ind w:left="1132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FB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Επικεφαλίδα 12"/>
    <w:basedOn w:val="Normal"/>
    <w:uiPriority w:val="1"/>
    <w:qFormat/>
    <w:rsid w:val="00AE0CFB"/>
    <w:pPr>
      <w:ind w:left="1132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2020-05-11T12:46:00Z</dcterms:created>
  <dcterms:modified xsi:type="dcterms:W3CDTF">2020-05-11T12:46:00Z</dcterms:modified>
</cp:coreProperties>
</file>